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1E" w:rsidRDefault="005A1A1E" w:rsidP="005A1A1E">
      <w:pPr>
        <w:spacing w:after="0"/>
        <w:jc w:val="center"/>
        <w:rPr>
          <w:rFonts w:ascii="Constantia" w:hAnsi="Constantia"/>
          <w:sz w:val="32"/>
        </w:rPr>
      </w:pPr>
      <w:r w:rsidRPr="005A1A1E">
        <w:rPr>
          <w:rFonts w:ascii="Constantia" w:hAnsi="Constantia"/>
          <w:sz w:val="32"/>
        </w:rPr>
        <w:t>Egyetemes könyörgés Bognár Mária Margit és Kaszap István boldoggá avatásáért</w:t>
      </w:r>
      <w:r>
        <w:rPr>
          <w:rFonts w:ascii="Constantia" w:hAnsi="Constantia"/>
          <w:sz w:val="32"/>
        </w:rPr>
        <w:t xml:space="preserve"> </w:t>
      </w:r>
    </w:p>
    <w:p w:rsidR="005A1A1E" w:rsidRDefault="005A1A1E" w:rsidP="005A1A1E">
      <w:pPr>
        <w:spacing w:after="0"/>
        <w:jc w:val="center"/>
        <w:rPr>
          <w:rFonts w:ascii="Constantia" w:hAnsi="Constantia"/>
          <w:sz w:val="32"/>
        </w:rPr>
      </w:pPr>
      <w:proofErr w:type="gramStart"/>
      <w:r>
        <w:rPr>
          <w:rFonts w:ascii="Constantia" w:hAnsi="Constantia"/>
          <w:sz w:val="32"/>
        </w:rPr>
        <w:t>a</w:t>
      </w:r>
      <w:proofErr w:type="gramEnd"/>
      <w:r>
        <w:rPr>
          <w:rFonts w:ascii="Constantia" w:hAnsi="Constantia"/>
          <w:sz w:val="32"/>
        </w:rPr>
        <w:t xml:space="preserve"> Székesfehérvári Egyházmegyében</w:t>
      </w:r>
    </w:p>
    <w:p w:rsidR="005A1A1E" w:rsidRPr="005A1A1E" w:rsidRDefault="005A1A1E" w:rsidP="005A1A1E">
      <w:pPr>
        <w:spacing w:after="0"/>
        <w:jc w:val="center"/>
        <w:rPr>
          <w:rFonts w:ascii="Constantia" w:hAnsi="Constantia"/>
          <w:sz w:val="32"/>
        </w:rPr>
      </w:pPr>
    </w:p>
    <w:p w:rsidR="005A1A1E" w:rsidRDefault="005A1A1E" w:rsidP="005A1A1E">
      <w:pPr>
        <w:jc w:val="both"/>
        <w:rPr>
          <w:rFonts w:ascii="Constantia" w:hAnsi="Constantia"/>
          <w:sz w:val="28"/>
        </w:rPr>
      </w:pPr>
      <w:r w:rsidRPr="005A1A1E">
        <w:rPr>
          <w:rFonts w:ascii="Constantia" w:hAnsi="Constantia"/>
          <w:sz w:val="28"/>
        </w:rPr>
        <w:t xml:space="preserve">„Add, hogy Egyházunk imájára megújuljon erkölcseiben a magyar társadalom. Segíts megértenünk nemzetünk szentjeinek életpéldáját. Add, hogy Kaszap Istvánt, a magyar fiatalok példaképét és a mindig Isten jelenlétében élő </w:t>
      </w:r>
      <w:proofErr w:type="spellStart"/>
      <w:r w:rsidRPr="005A1A1E">
        <w:rPr>
          <w:rFonts w:ascii="Constantia" w:hAnsi="Constantia"/>
          <w:sz w:val="28"/>
        </w:rPr>
        <w:t>Bogner</w:t>
      </w:r>
      <w:proofErr w:type="spellEnd"/>
      <w:r w:rsidRPr="005A1A1E">
        <w:rPr>
          <w:rFonts w:ascii="Constantia" w:hAnsi="Constantia"/>
          <w:sz w:val="28"/>
        </w:rPr>
        <w:t xml:space="preserve"> Mária Margitot mielőbb közöttük tisztelhessük.”</w:t>
      </w:r>
    </w:p>
    <w:p w:rsidR="005A1A1E" w:rsidRPr="005A1A1E" w:rsidRDefault="005A1A1E" w:rsidP="005A1A1E">
      <w:pPr>
        <w:jc w:val="both"/>
        <w:rPr>
          <w:rFonts w:ascii="Constantia" w:hAnsi="Constantia"/>
          <w:sz w:val="28"/>
        </w:rPr>
      </w:pPr>
    </w:p>
    <w:p w:rsidR="005A1A1E" w:rsidRDefault="005A1A1E" w:rsidP="005A1A1E">
      <w:pPr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109220</wp:posOffset>
            </wp:positionV>
            <wp:extent cx="1962150" cy="2667000"/>
            <wp:effectExtent l="19050" t="0" r="0" b="0"/>
            <wp:wrapNone/>
            <wp:docPr id="41" name="Kép 41" descr="http://www.magyarkurir.hu/sites/default/files/hirek/Judit/Judit8/bog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agyarkurir.hu/sites/default/files/hirek/Judit/Judit8/bog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2554605</wp:posOffset>
            </wp:positionH>
            <wp:positionV relativeFrom="paragraph">
              <wp:posOffset>40005</wp:posOffset>
            </wp:positionV>
            <wp:extent cx="1818005" cy="2794000"/>
            <wp:effectExtent l="19050" t="0" r="0" b="0"/>
            <wp:wrapNone/>
            <wp:docPr id="42" name="Kép 42" descr="http://www.magyarkurir.hu/sites/default/files/hirek/Judit/Judit8/kaszap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magyarkurir.hu/sites/default/files/hirek/Judit/Judit8/kaszap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79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A1A1E">
        <w:br/>
      </w:r>
    </w:p>
    <w:p w:rsidR="005A1A1E" w:rsidRPr="005A1A1E" w:rsidRDefault="005A1A1E" w:rsidP="005A1A1E"/>
    <w:p w:rsidR="005A1A1E" w:rsidRDefault="005A1A1E" w:rsidP="005A1A1E">
      <w:pPr>
        <w:jc w:val="center"/>
        <w:rPr>
          <w:rFonts w:ascii="Constantia" w:hAnsi="Constantia"/>
          <w:sz w:val="32"/>
        </w:rPr>
      </w:pPr>
    </w:p>
    <w:p w:rsidR="005A1A1E" w:rsidRDefault="005A1A1E" w:rsidP="005A1A1E">
      <w:pPr>
        <w:jc w:val="center"/>
        <w:rPr>
          <w:rFonts w:ascii="Constantia" w:hAnsi="Constantia"/>
          <w:sz w:val="32"/>
        </w:rPr>
      </w:pPr>
    </w:p>
    <w:p w:rsidR="005A1A1E" w:rsidRDefault="005A1A1E" w:rsidP="005A1A1E">
      <w:pPr>
        <w:jc w:val="center"/>
        <w:rPr>
          <w:rFonts w:ascii="Constantia" w:hAnsi="Constantia"/>
          <w:sz w:val="32"/>
        </w:rPr>
      </w:pPr>
    </w:p>
    <w:p w:rsidR="005A1A1E" w:rsidRDefault="005A1A1E" w:rsidP="005A1A1E">
      <w:pPr>
        <w:jc w:val="center"/>
        <w:rPr>
          <w:rFonts w:ascii="Constantia" w:hAnsi="Constantia"/>
          <w:sz w:val="32"/>
        </w:rPr>
      </w:pPr>
    </w:p>
    <w:p w:rsidR="005A1A1E" w:rsidRDefault="005A1A1E" w:rsidP="005A1A1E">
      <w:pPr>
        <w:jc w:val="center"/>
        <w:rPr>
          <w:rFonts w:ascii="Constantia" w:hAnsi="Constantia"/>
          <w:sz w:val="32"/>
        </w:rPr>
      </w:pPr>
    </w:p>
    <w:p w:rsidR="005A1A1E" w:rsidRDefault="005A1A1E" w:rsidP="005A1A1E">
      <w:pPr>
        <w:jc w:val="center"/>
        <w:rPr>
          <w:rFonts w:ascii="Constantia" w:hAnsi="Constantia"/>
          <w:sz w:val="32"/>
        </w:rPr>
      </w:pPr>
    </w:p>
    <w:p w:rsidR="005A1A1E" w:rsidRDefault="005A1A1E" w:rsidP="005A1A1E">
      <w:pPr>
        <w:spacing w:after="0"/>
        <w:jc w:val="center"/>
        <w:rPr>
          <w:rFonts w:ascii="Constantia" w:hAnsi="Constantia"/>
          <w:sz w:val="32"/>
        </w:rPr>
      </w:pPr>
      <w:r w:rsidRPr="005A1A1E">
        <w:rPr>
          <w:rFonts w:ascii="Constantia" w:hAnsi="Constantia"/>
          <w:sz w:val="32"/>
        </w:rPr>
        <w:lastRenderedPageBreak/>
        <w:t>Egyetemes könyörgés Bognár Mária Margit és Kaszap István boldoggá avatásáért</w:t>
      </w:r>
      <w:r>
        <w:rPr>
          <w:rFonts w:ascii="Constantia" w:hAnsi="Constantia"/>
          <w:sz w:val="32"/>
        </w:rPr>
        <w:t xml:space="preserve"> </w:t>
      </w:r>
    </w:p>
    <w:p w:rsidR="005A1A1E" w:rsidRDefault="005A1A1E" w:rsidP="005A1A1E">
      <w:pPr>
        <w:spacing w:after="0"/>
        <w:jc w:val="center"/>
        <w:rPr>
          <w:rFonts w:ascii="Constantia" w:hAnsi="Constantia"/>
          <w:sz w:val="32"/>
        </w:rPr>
      </w:pPr>
      <w:proofErr w:type="gramStart"/>
      <w:r>
        <w:rPr>
          <w:rFonts w:ascii="Constantia" w:hAnsi="Constantia"/>
          <w:sz w:val="32"/>
        </w:rPr>
        <w:t>a</w:t>
      </w:r>
      <w:proofErr w:type="gramEnd"/>
      <w:r>
        <w:rPr>
          <w:rFonts w:ascii="Constantia" w:hAnsi="Constantia"/>
          <w:sz w:val="32"/>
        </w:rPr>
        <w:t xml:space="preserve"> Székesfehérvári Egyházmegyében</w:t>
      </w:r>
    </w:p>
    <w:p w:rsidR="005A1A1E" w:rsidRPr="005A1A1E" w:rsidRDefault="005A1A1E" w:rsidP="005A1A1E">
      <w:pPr>
        <w:spacing w:after="0"/>
        <w:jc w:val="center"/>
        <w:rPr>
          <w:rFonts w:ascii="Constantia" w:hAnsi="Constantia"/>
          <w:sz w:val="32"/>
        </w:rPr>
      </w:pPr>
    </w:p>
    <w:p w:rsidR="005A1A1E" w:rsidRPr="005A1A1E" w:rsidRDefault="005A1A1E" w:rsidP="005A1A1E">
      <w:pPr>
        <w:jc w:val="both"/>
        <w:rPr>
          <w:rFonts w:ascii="Constantia" w:hAnsi="Constantia"/>
          <w:sz w:val="28"/>
        </w:rPr>
      </w:pPr>
      <w:r w:rsidRPr="005A1A1E">
        <w:rPr>
          <w:rFonts w:ascii="Constantia" w:hAnsi="Constantia"/>
          <w:sz w:val="28"/>
        </w:rPr>
        <w:t xml:space="preserve">„Add, hogy Egyházunk imájára megújuljon erkölcseiben a magyar társadalom. Segíts megértenünk nemzetünk szentjeinek életpéldáját. Add, hogy Kaszap Istvánt, a magyar fiatalok példaképét és a mindig Isten jelenlétében élő </w:t>
      </w:r>
      <w:proofErr w:type="spellStart"/>
      <w:r w:rsidRPr="005A1A1E">
        <w:rPr>
          <w:rFonts w:ascii="Constantia" w:hAnsi="Constantia"/>
          <w:sz w:val="28"/>
        </w:rPr>
        <w:t>Bogner</w:t>
      </w:r>
      <w:proofErr w:type="spellEnd"/>
      <w:r w:rsidRPr="005A1A1E">
        <w:rPr>
          <w:rFonts w:ascii="Constantia" w:hAnsi="Constantia"/>
          <w:sz w:val="28"/>
        </w:rPr>
        <w:t xml:space="preserve"> Mária Margitot mielőbb közöttük tisztelhessük.”</w:t>
      </w:r>
    </w:p>
    <w:p w:rsidR="005A1A1E" w:rsidRPr="005A1A1E" w:rsidRDefault="005A1A1E" w:rsidP="005A1A1E">
      <w:pPr>
        <w:jc w:val="both"/>
        <w:rPr>
          <w:rFonts w:ascii="Constantia" w:hAnsi="Constantia"/>
          <w:sz w:val="28"/>
        </w:rPr>
      </w:pPr>
    </w:p>
    <w:p w:rsidR="005A1A1E" w:rsidRDefault="005A1A1E" w:rsidP="005A1A1E">
      <w:pPr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109220</wp:posOffset>
            </wp:positionV>
            <wp:extent cx="1962150" cy="2667000"/>
            <wp:effectExtent l="19050" t="0" r="0" b="0"/>
            <wp:wrapNone/>
            <wp:docPr id="4" name="Kép 41" descr="http://www.magyarkurir.hu/sites/default/files/hirek/Judit/Judit8/bog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agyarkurir.hu/sites/default/files/hirek/Judit/Judit8/bog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2554605</wp:posOffset>
            </wp:positionH>
            <wp:positionV relativeFrom="paragraph">
              <wp:posOffset>40005</wp:posOffset>
            </wp:positionV>
            <wp:extent cx="1818005" cy="2794000"/>
            <wp:effectExtent l="19050" t="0" r="0" b="0"/>
            <wp:wrapNone/>
            <wp:docPr id="3" name="Kép 42" descr="http://www.magyarkurir.hu/sites/default/files/hirek/Judit/Judit8/kaszap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magyarkurir.hu/sites/default/files/hirek/Judit/Judit8/kaszap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79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A1A1E">
        <w:br/>
      </w:r>
    </w:p>
    <w:p w:rsidR="005A1A1E" w:rsidRPr="005A1A1E" w:rsidRDefault="005A1A1E" w:rsidP="005A1A1E"/>
    <w:p w:rsidR="005A1A1E" w:rsidRDefault="005A1A1E" w:rsidP="005A1A1E"/>
    <w:p w:rsidR="00204862" w:rsidRDefault="005A1A1E"/>
    <w:sectPr w:rsidR="00204862" w:rsidSect="005A1A1E">
      <w:pgSz w:w="16838" w:h="11906" w:orient="landscape"/>
      <w:pgMar w:top="993" w:right="567" w:bottom="567" w:left="567" w:header="709" w:footer="709" w:gutter="0"/>
      <w:cols w:num="2" w:sep="1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A1A1E"/>
    <w:rsid w:val="00175F33"/>
    <w:rsid w:val="005A1A1E"/>
    <w:rsid w:val="00934427"/>
    <w:rsid w:val="00FC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442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1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692</Characters>
  <Application>Microsoft Office Word</Application>
  <DocSecurity>0</DocSecurity>
  <Lines>5</Lines>
  <Paragraphs>1</Paragraphs>
  <ScaleCrop>false</ScaleCrop>
  <Company>WXPEE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Plébános</dc:creator>
  <cp:lastModifiedBy>Plébános</cp:lastModifiedBy>
  <cp:revision>1</cp:revision>
  <dcterms:created xsi:type="dcterms:W3CDTF">2017-08-24T06:05:00Z</dcterms:created>
  <dcterms:modified xsi:type="dcterms:W3CDTF">2017-08-24T06:11:00Z</dcterms:modified>
</cp:coreProperties>
</file>